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pPr>
        <w:adjustRightInd w:val="0"/>
        <w:snapToGrid w:val="0"/>
        <w:spacing w:line="600" w:lineRule="exact"/>
        <w:jc w:val="center"/>
        <w:rPr>
          <w:rFonts w:ascii="方正小标宋简体" w:hAnsi="方正小标宋简体" w:eastAsia="方正小标宋简体" w:cs="黑体"/>
          <w:kern w:val="0"/>
          <w:sz w:val="44"/>
          <w:szCs w:val="40"/>
        </w:rPr>
      </w:pPr>
    </w:p>
    <w:p>
      <w:pPr>
        <w:adjustRightInd w:val="0"/>
        <w:snapToGrid w:val="0"/>
        <w:spacing w:line="600" w:lineRule="exact"/>
        <w:jc w:val="center"/>
        <w:rPr>
          <w:rFonts w:hint="eastAsia" w:ascii="方正小标宋简体" w:hAnsi="方正小标宋简体" w:eastAsia="方正小标宋简体" w:cs="黑体"/>
          <w:w w:val="97"/>
          <w:kern w:val="0"/>
          <w:sz w:val="44"/>
          <w:szCs w:val="40"/>
        </w:rPr>
      </w:pPr>
      <w:r>
        <w:rPr>
          <w:rFonts w:hint="eastAsia" w:ascii="方正小标宋简体" w:hAnsi="方正小标宋简体" w:eastAsia="方正小标宋简体" w:cs="黑体"/>
          <w:kern w:val="0"/>
          <w:sz w:val="44"/>
          <w:szCs w:val="40"/>
          <w:lang w:val="en-US" w:eastAsia="zh-CN"/>
        </w:rPr>
        <w:t xml:space="preserve"> </w:t>
      </w:r>
      <w:r>
        <w:rPr>
          <w:rFonts w:ascii="方正小标宋简体" w:hAnsi="方正小标宋简体" w:eastAsia="方正小标宋简体" w:cs="黑体"/>
          <w:kern w:val="0"/>
          <w:sz w:val="44"/>
          <w:szCs w:val="40"/>
        </w:rPr>
        <w:t>20</w:t>
      </w:r>
      <w:r>
        <w:rPr>
          <w:rFonts w:hint="eastAsia" w:ascii="方正小标宋简体" w:hAnsi="方正小标宋简体" w:eastAsia="方正小标宋简体" w:cs="黑体"/>
          <w:kern w:val="0"/>
          <w:sz w:val="44"/>
          <w:szCs w:val="40"/>
        </w:rPr>
        <w:t>24</w:t>
      </w:r>
      <w:r>
        <w:rPr>
          <w:rFonts w:ascii="方正小标宋简体" w:hAnsi="方正小标宋简体" w:eastAsia="方正小标宋简体" w:cs="黑体"/>
          <w:kern w:val="0"/>
          <w:sz w:val="44"/>
          <w:szCs w:val="40"/>
        </w:rPr>
        <w:t>年贵州民族大学</w:t>
      </w:r>
      <w:r>
        <w:rPr>
          <w:rFonts w:hint="eastAsia" w:ascii="方正小标宋简体" w:hAnsi="方正小标宋简体" w:eastAsia="方正小标宋简体" w:cs="黑体"/>
          <w:kern w:val="0"/>
          <w:sz w:val="44"/>
          <w:szCs w:val="40"/>
          <w:u w:val="single"/>
          <w:lang w:val="en-US" w:eastAsia="zh-CN"/>
        </w:rPr>
        <w:t>旅游与航空服务</w:t>
      </w:r>
      <w:r>
        <w:rPr>
          <w:rFonts w:hint="eastAsia" w:ascii="方正小标宋简体" w:hAnsi="方正小标宋简体" w:eastAsia="方正小标宋简体" w:cs="黑体"/>
          <w:kern w:val="0"/>
          <w:sz w:val="44"/>
          <w:szCs w:val="40"/>
        </w:rPr>
        <w:t>学院</w:t>
      </w:r>
      <w:r>
        <w:rPr>
          <w:rFonts w:ascii="方正小标宋简体" w:hAnsi="方正小标宋简体" w:eastAsia="方正小标宋简体" w:cs="黑体"/>
          <w:kern w:val="0"/>
          <w:sz w:val="44"/>
          <w:szCs w:val="40"/>
        </w:rPr>
        <w:t>大学生</w:t>
      </w:r>
      <w:r>
        <w:rPr>
          <w:rFonts w:ascii="方正小标宋简体" w:hAnsi="方正小标宋简体" w:eastAsia="方正小标宋简体" w:cs="黑体"/>
          <w:w w:val="97"/>
          <w:kern w:val="0"/>
          <w:sz w:val="44"/>
          <w:szCs w:val="40"/>
        </w:rPr>
        <w:t>志愿服务西部计划</w:t>
      </w:r>
      <w:r>
        <w:rPr>
          <w:rFonts w:hint="eastAsia" w:ascii="方正小标宋简体" w:hAnsi="方正小标宋简体" w:eastAsia="方正小标宋简体" w:cs="黑体"/>
          <w:w w:val="97"/>
          <w:kern w:val="0"/>
          <w:sz w:val="44"/>
          <w:szCs w:val="40"/>
        </w:rPr>
        <w:t>拟进入体检人员</w:t>
      </w:r>
    </w:p>
    <w:p>
      <w:pPr>
        <w:adjustRightInd w:val="0"/>
        <w:snapToGrid w:val="0"/>
        <w:spacing w:line="600" w:lineRule="exact"/>
        <w:jc w:val="center"/>
        <w:rPr>
          <w:rFonts w:ascii="方正小标宋简体" w:hAnsi="方正小标宋简体" w:eastAsia="方正小标宋简体" w:cs="黑体"/>
          <w:w w:val="97"/>
          <w:kern w:val="0"/>
          <w:sz w:val="44"/>
          <w:szCs w:val="40"/>
        </w:rPr>
      </w:pPr>
      <w:r>
        <w:rPr>
          <w:rFonts w:hint="eastAsia" w:ascii="方正小标宋简体" w:hAnsi="方正小标宋简体" w:eastAsia="方正小标宋简体" w:cs="黑体"/>
          <w:w w:val="97"/>
          <w:kern w:val="0"/>
          <w:sz w:val="44"/>
          <w:szCs w:val="40"/>
        </w:rPr>
        <w:t>名单</w:t>
      </w:r>
      <w:r>
        <w:rPr>
          <w:rFonts w:ascii="方正小标宋简体" w:hAnsi="方正小标宋简体" w:eastAsia="方正小标宋简体" w:cs="黑体"/>
          <w:w w:val="97"/>
          <w:kern w:val="0"/>
          <w:sz w:val="44"/>
          <w:szCs w:val="40"/>
        </w:rPr>
        <w:t>公示</w:t>
      </w:r>
    </w:p>
    <w:p>
      <w:pPr>
        <w:pStyle w:val="5"/>
        <w:shd w:val="clear" w:color="auto" w:fill="FFFFFF"/>
        <w:ind w:firstLine="480" w:firstLineChars="150"/>
        <w:rPr>
          <w:rFonts w:ascii="仿宋_GB2312" w:hAnsi="仿宋_GB2312" w:eastAsia="仿宋_GB2312" w:cs="仿宋_GB2312"/>
          <w:kern w:val="2"/>
          <w:sz w:val="32"/>
          <w:szCs w:val="28"/>
        </w:rPr>
      </w:pPr>
    </w:p>
    <w:p>
      <w:pPr>
        <w:pStyle w:val="5"/>
        <w:shd w:val="clear" w:color="auto" w:fill="FFFFFF"/>
        <w:ind w:firstLine="480" w:firstLineChars="150"/>
        <w:rPr>
          <w:rFonts w:ascii="仿宋_GB2312" w:hAnsi="仿宋_GB2312" w:eastAsia="仿宋_GB2312" w:cs="仿宋_GB2312"/>
          <w:kern w:val="2"/>
          <w:sz w:val="32"/>
          <w:szCs w:val="28"/>
        </w:rPr>
      </w:pPr>
      <w:r>
        <w:rPr>
          <w:rFonts w:hint="eastAsia" w:ascii="仿宋_GB2312" w:hAnsi="仿宋_GB2312" w:eastAsia="仿宋_GB2312" w:cs="仿宋_GB2312"/>
          <w:kern w:val="2"/>
          <w:sz w:val="32"/>
          <w:szCs w:val="28"/>
        </w:rPr>
        <w:t xml:space="preserve"> </w:t>
      </w:r>
      <w:r>
        <w:rPr>
          <w:rFonts w:hint="eastAsia" w:ascii="仿宋_GB2312" w:hAnsi="仿宋_GB2312" w:eastAsia="仿宋_GB2312" w:cs="仿宋_GB2312"/>
          <w:kern w:val="2"/>
          <w:sz w:val="32"/>
          <w:szCs w:val="28"/>
          <w:u w:val="single"/>
        </w:rPr>
        <w:t xml:space="preserve"> </w:t>
      </w:r>
      <w:r>
        <w:rPr>
          <w:rFonts w:hint="eastAsia" w:ascii="仿宋_GB2312" w:hAnsi="仿宋_GB2312" w:eastAsia="仿宋_GB2312" w:cs="仿宋_GB2312"/>
          <w:kern w:val="2"/>
          <w:sz w:val="32"/>
          <w:szCs w:val="28"/>
          <w:u w:val="single"/>
          <w:lang w:val="en-US" w:eastAsia="zh-CN"/>
        </w:rPr>
        <w:t>旅游与航空服务</w:t>
      </w:r>
      <w:r>
        <w:rPr>
          <w:rFonts w:hint="eastAsia" w:ascii="仿宋_GB2312" w:hAnsi="仿宋_GB2312" w:eastAsia="仿宋_GB2312" w:cs="仿宋_GB2312"/>
          <w:kern w:val="2"/>
          <w:sz w:val="32"/>
          <w:szCs w:val="28"/>
        </w:rPr>
        <w:t>学院大学生志愿服务西部计划</w:t>
      </w:r>
      <w:r>
        <w:rPr>
          <w:rFonts w:hint="eastAsia" w:ascii="仿宋_GB2312" w:hAnsi="仿宋_GB2312" w:eastAsia="仿宋_GB2312" w:cs="仿宋_GB2312"/>
          <w:kern w:val="2"/>
          <w:sz w:val="32"/>
          <w:szCs w:val="28"/>
          <w:lang w:val="en-US" w:eastAsia="zh-CN"/>
        </w:rPr>
        <w:t>考核</w:t>
      </w:r>
      <w:r>
        <w:rPr>
          <w:rFonts w:hint="eastAsia" w:ascii="仿宋_GB2312" w:hAnsi="仿宋_GB2312" w:eastAsia="仿宋_GB2312" w:cs="仿宋_GB2312"/>
          <w:kern w:val="2"/>
          <w:sz w:val="32"/>
          <w:szCs w:val="28"/>
        </w:rPr>
        <w:t>选拔工作已经结束，现将拟进入体检人员名单予以公示，如有异议，请于6月1日前向学院团委</w:t>
      </w:r>
      <w:r>
        <w:rPr>
          <w:rFonts w:hint="eastAsia" w:ascii="仿宋_GB2312" w:hAnsi="仿宋_GB2312" w:eastAsia="仿宋_GB2312" w:cs="仿宋_GB2312"/>
          <w:kern w:val="2"/>
          <w:sz w:val="32"/>
          <w:szCs w:val="28"/>
          <w:lang w:val="en-US" w:eastAsia="zh-CN"/>
        </w:rPr>
        <w:t>反馈</w:t>
      </w:r>
      <w:r>
        <w:rPr>
          <w:rFonts w:hint="eastAsia" w:ascii="仿宋_GB2312" w:hAnsi="仿宋_GB2312" w:eastAsia="仿宋_GB2312" w:cs="仿宋_GB2312"/>
          <w:kern w:val="2"/>
          <w:sz w:val="32"/>
          <w:szCs w:val="28"/>
        </w:rPr>
        <w:t>（联系人：</w:t>
      </w:r>
      <w:r>
        <w:rPr>
          <w:rFonts w:hint="eastAsia" w:ascii="仿宋_GB2312" w:hAnsi="仿宋_GB2312" w:eastAsia="仿宋_GB2312" w:cs="仿宋_GB2312"/>
          <w:kern w:val="2"/>
          <w:sz w:val="32"/>
          <w:szCs w:val="28"/>
          <w:lang w:val="en-US" w:eastAsia="zh-CN"/>
        </w:rPr>
        <w:t>张</w:t>
      </w:r>
      <w:r>
        <w:rPr>
          <w:rFonts w:hint="eastAsia" w:ascii="仿宋_GB2312" w:hAnsi="仿宋_GB2312" w:eastAsia="仿宋_GB2312" w:cs="仿宋_GB2312"/>
          <w:kern w:val="2"/>
          <w:sz w:val="32"/>
          <w:szCs w:val="28"/>
        </w:rPr>
        <w:t>老师,至</w:t>
      </w:r>
      <w:r>
        <w:rPr>
          <w:rFonts w:hint="eastAsia" w:ascii="仿宋_GB2312" w:hAnsi="仿宋_GB2312" w:eastAsia="仿宋_GB2312" w:cs="仿宋_GB2312"/>
          <w:kern w:val="2"/>
          <w:sz w:val="32"/>
          <w:szCs w:val="28"/>
          <w:lang w:val="en-US" w:eastAsia="zh-CN"/>
        </w:rPr>
        <w:t>旅航学院218</w:t>
      </w:r>
      <w:r>
        <w:rPr>
          <w:rFonts w:hint="eastAsia" w:ascii="仿宋_GB2312" w:hAnsi="仿宋_GB2312" w:eastAsia="仿宋_GB2312" w:cs="仿宋_GB2312"/>
          <w:kern w:val="2"/>
          <w:sz w:val="32"/>
          <w:szCs w:val="28"/>
        </w:rPr>
        <w:t xml:space="preserve">办公室)。请拟进入体检人员名单的考生随时关注校团委和学院关于西部计划的后续通知。 </w:t>
      </w:r>
    </w:p>
    <w:p>
      <w:pPr>
        <w:pStyle w:val="5"/>
        <w:shd w:val="clear" w:color="auto" w:fill="FFFFFF"/>
        <w:wordWrap w:val="0"/>
        <w:jc w:val="right"/>
        <w:rPr>
          <w:rFonts w:hint="default" w:ascii="仿宋_GB2312" w:hAnsi="仿宋_GB2312" w:eastAsia="仿宋_GB2312" w:cs="仿宋_GB2312"/>
          <w:kern w:val="2"/>
          <w:sz w:val="32"/>
          <w:szCs w:val="28"/>
          <w:lang w:val="en-US" w:eastAsia="zh-CN"/>
        </w:rPr>
      </w:pPr>
      <w:r>
        <w:rPr>
          <w:rFonts w:hint="eastAsia" w:ascii="仿宋_GB2312" w:hAnsi="仿宋_GB2312" w:eastAsia="仿宋_GB2312" w:cs="仿宋_GB2312"/>
          <w:kern w:val="2"/>
          <w:sz w:val="32"/>
          <w:szCs w:val="28"/>
        </w:rPr>
        <w:t>                                                                       共青团贵州民族大学</w:t>
      </w:r>
      <w:r>
        <w:rPr>
          <w:rFonts w:hint="eastAsia" w:ascii="仿宋_GB2312" w:hAnsi="仿宋_GB2312" w:eastAsia="仿宋_GB2312" w:cs="仿宋_GB2312"/>
          <w:kern w:val="2"/>
          <w:sz w:val="32"/>
          <w:szCs w:val="28"/>
          <w:lang w:val="en-US" w:eastAsia="zh-CN"/>
        </w:rPr>
        <w:t>旅游与航空服务</w:t>
      </w:r>
      <w:r>
        <w:rPr>
          <w:rFonts w:hint="eastAsia" w:ascii="仿宋_GB2312" w:hAnsi="仿宋_GB2312" w:eastAsia="仿宋_GB2312" w:cs="仿宋_GB2312"/>
          <w:kern w:val="2"/>
          <w:sz w:val="32"/>
          <w:szCs w:val="28"/>
        </w:rPr>
        <w:t>学院委员会</w:t>
      </w:r>
      <w:r>
        <w:rPr>
          <w:rFonts w:hint="eastAsia" w:ascii="仿宋_GB2312" w:hAnsi="仿宋_GB2312" w:eastAsia="仿宋_GB2312" w:cs="仿宋_GB2312"/>
          <w:kern w:val="2"/>
          <w:sz w:val="32"/>
          <w:szCs w:val="28"/>
          <w:lang w:val="en-US" w:eastAsia="zh-CN"/>
        </w:rPr>
        <w:t xml:space="preserve">  </w:t>
      </w:r>
    </w:p>
    <w:p>
      <w:pPr>
        <w:pStyle w:val="5"/>
        <w:shd w:val="clear" w:color="auto" w:fill="FFFFFF"/>
        <w:wordWrap w:val="0"/>
        <w:jc w:val="right"/>
        <w:rPr>
          <w:rFonts w:ascii="仿宋_GB2312" w:hAnsi="仿宋_GB2312" w:eastAsia="仿宋_GB2312" w:cs="仿宋_GB2312"/>
          <w:kern w:val="2"/>
          <w:sz w:val="32"/>
          <w:szCs w:val="28"/>
        </w:rPr>
      </w:pPr>
      <w:r>
        <w:rPr>
          <w:rFonts w:hint="eastAsia" w:ascii="仿宋_GB2312" w:hAnsi="仿宋_GB2312" w:eastAsia="仿宋_GB2312" w:cs="仿宋_GB2312"/>
          <w:kern w:val="2"/>
          <w:sz w:val="32"/>
          <w:szCs w:val="28"/>
        </w:rPr>
        <w:t>           2024年</w:t>
      </w:r>
      <w:r>
        <w:rPr>
          <w:rFonts w:hint="eastAsia" w:ascii="仿宋_GB2312" w:hAnsi="仿宋_GB2312" w:eastAsia="仿宋_GB2312" w:cs="仿宋_GB2312"/>
          <w:kern w:val="2"/>
          <w:sz w:val="32"/>
          <w:szCs w:val="28"/>
          <w:lang w:val="en-US" w:eastAsia="zh-CN"/>
        </w:rPr>
        <w:t>5</w:t>
      </w:r>
      <w:r>
        <w:rPr>
          <w:rFonts w:hint="eastAsia" w:ascii="仿宋_GB2312" w:hAnsi="仿宋_GB2312" w:eastAsia="仿宋_GB2312" w:cs="仿宋_GB2312"/>
          <w:kern w:val="2"/>
          <w:sz w:val="32"/>
          <w:szCs w:val="28"/>
        </w:rPr>
        <w:t>月</w:t>
      </w:r>
      <w:r>
        <w:rPr>
          <w:rFonts w:hint="eastAsia" w:ascii="仿宋_GB2312" w:hAnsi="仿宋_GB2312" w:eastAsia="仿宋_GB2312" w:cs="仿宋_GB2312"/>
          <w:kern w:val="2"/>
          <w:sz w:val="32"/>
          <w:szCs w:val="28"/>
          <w:lang w:val="en-US" w:eastAsia="zh-CN"/>
        </w:rPr>
        <w:t>30</w:t>
      </w:r>
      <w:r>
        <w:rPr>
          <w:rFonts w:hint="eastAsia" w:ascii="仿宋_GB2312" w:hAnsi="仿宋_GB2312" w:eastAsia="仿宋_GB2312" w:cs="仿宋_GB2312"/>
          <w:kern w:val="2"/>
          <w:sz w:val="32"/>
          <w:szCs w:val="28"/>
        </w:rPr>
        <w:t xml:space="preserve">日 </w:t>
      </w:r>
      <w:r>
        <w:rPr>
          <w:rFonts w:hint="eastAsia" w:ascii="仿宋_GB2312" w:hAnsi="仿宋_GB2312" w:eastAsia="仿宋_GB2312" w:cs="仿宋_GB2312"/>
          <w:kern w:val="2"/>
          <w:sz w:val="32"/>
          <w:szCs w:val="28"/>
          <w:lang w:val="en-US" w:eastAsia="zh-CN"/>
        </w:rPr>
        <w:t xml:space="preserve"> </w:t>
      </w:r>
      <w:r>
        <w:rPr>
          <w:rFonts w:hint="eastAsia" w:ascii="仿宋_GB2312" w:hAnsi="仿宋_GB2312" w:eastAsia="仿宋_GB2312" w:cs="仿宋_GB2312"/>
          <w:kern w:val="2"/>
          <w:sz w:val="32"/>
          <w:szCs w:val="28"/>
        </w:rPr>
        <w:t xml:space="preserve">      </w:t>
      </w:r>
    </w:p>
    <w:p>
      <w:pPr>
        <w:pStyle w:val="5"/>
        <w:shd w:val="clear" w:color="auto" w:fill="FFFFFF"/>
        <w:rPr>
          <w:rFonts w:ascii="仿宋_GB2312" w:hAnsi="仿宋_GB2312" w:eastAsia="仿宋_GB2312" w:cs="仿宋_GB2312"/>
          <w:kern w:val="2"/>
          <w:sz w:val="32"/>
          <w:szCs w:val="28"/>
        </w:rPr>
      </w:pPr>
      <w:r>
        <w:rPr>
          <w:rFonts w:ascii="仿宋_GB2312" w:hAnsi="仿宋_GB2312" w:eastAsia="仿宋_GB2312" w:cs="仿宋_GB2312"/>
          <w:kern w:val="2"/>
          <w:sz w:val="32"/>
          <w:szCs w:val="28"/>
        </w:rPr>
        <w:br w:type="page"/>
      </w:r>
    </w:p>
    <w:tbl>
      <w:tblPr>
        <w:tblStyle w:val="7"/>
        <w:tblW w:w="9356"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347"/>
        <w:gridCol w:w="2033"/>
        <w:gridCol w:w="1701"/>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vAlign w:val="center"/>
          </w:tcPr>
          <w:p>
            <w:pPr>
              <w:widowControl/>
              <w:spacing w:line="600" w:lineRule="exact"/>
              <w:jc w:val="center"/>
              <w:rPr>
                <w:rFonts w:hint="eastAsia" w:ascii="方正小标宋简体" w:hAnsi="宋体" w:eastAsia="方正小标宋简体"/>
                <w:kern w:val="0"/>
                <w:sz w:val="32"/>
                <w:szCs w:val="32"/>
              </w:rPr>
            </w:pPr>
            <w:r>
              <w:rPr>
                <w:rFonts w:hint="eastAsia" w:ascii="方正小标宋简体" w:hAnsi="宋体" w:eastAsia="方正小标宋简体"/>
                <w:kern w:val="0"/>
                <w:sz w:val="32"/>
                <w:szCs w:val="32"/>
              </w:rPr>
              <w:t>2024年贵州民族大学西部计划</w:t>
            </w:r>
          </w:p>
          <w:p>
            <w:pPr>
              <w:pStyle w:val="5"/>
              <w:spacing w:beforeAutospacing="0" w:afterAutospacing="0" w:line="400" w:lineRule="exact"/>
              <w:jc w:val="center"/>
              <w:rPr>
                <w:rFonts w:hint="eastAsia" w:ascii="仿宋_GB2312" w:hAnsi="仿宋_GB2312" w:eastAsia="仿宋_GB2312" w:cs="仿宋_GB2312"/>
                <w:kern w:val="2"/>
                <w:sz w:val="32"/>
                <w:szCs w:val="28"/>
              </w:rPr>
            </w:pPr>
            <w:r>
              <w:rPr>
                <w:rFonts w:hint="eastAsia" w:ascii="方正小标宋简体" w:eastAsia="方正小标宋简体"/>
                <w:sz w:val="32"/>
                <w:szCs w:val="32"/>
              </w:rPr>
              <w:t>（</w:t>
            </w:r>
            <w:r>
              <w:rPr>
                <w:rFonts w:hint="eastAsia" w:ascii="方正小标宋简体" w:eastAsia="方正小标宋简体"/>
                <w:sz w:val="32"/>
                <w:szCs w:val="32"/>
                <w:lang w:val="en-US" w:eastAsia="zh-CN"/>
              </w:rPr>
              <w:t>贵州</w:t>
            </w:r>
            <w:r>
              <w:rPr>
                <w:rFonts w:hint="eastAsia" w:ascii="方正小标宋简体" w:eastAsia="方正小标宋简体"/>
                <w:sz w:val="32"/>
                <w:szCs w:val="32"/>
              </w:rPr>
              <w:t>计划）拟进入体检人员名单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pStyle w:val="5"/>
              <w:spacing w:beforeAutospacing="0" w:afterAutospacing="0" w:line="400" w:lineRule="exact"/>
              <w:jc w:val="center"/>
              <w:rPr>
                <w:rFonts w:ascii="仿宋_GB2312" w:hAnsi="仿宋_GB2312" w:eastAsia="仿宋_GB2312" w:cs="仿宋_GB2312"/>
                <w:kern w:val="2"/>
                <w:sz w:val="32"/>
                <w:szCs w:val="28"/>
              </w:rPr>
            </w:pPr>
            <w:r>
              <w:rPr>
                <w:rFonts w:hint="eastAsia" w:ascii="仿宋_GB2312" w:hAnsi="仿宋_GB2312" w:eastAsia="仿宋_GB2312" w:cs="仿宋_GB2312"/>
                <w:kern w:val="2"/>
                <w:sz w:val="32"/>
                <w:szCs w:val="28"/>
              </w:rPr>
              <w:t>序号</w:t>
            </w:r>
          </w:p>
        </w:tc>
        <w:tc>
          <w:tcPr>
            <w:tcW w:w="1347" w:type="dxa"/>
            <w:vAlign w:val="center"/>
          </w:tcPr>
          <w:p>
            <w:pPr>
              <w:pStyle w:val="5"/>
              <w:spacing w:beforeAutospacing="0" w:afterAutospacing="0" w:line="400" w:lineRule="exact"/>
              <w:jc w:val="center"/>
              <w:rPr>
                <w:rFonts w:ascii="仿宋_GB2312" w:hAnsi="仿宋_GB2312" w:eastAsia="仿宋_GB2312" w:cs="仿宋_GB2312"/>
                <w:kern w:val="2"/>
                <w:sz w:val="32"/>
                <w:szCs w:val="28"/>
              </w:rPr>
            </w:pPr>
            <w:r>
              <w:rPr>
                <w:rFonts w:hint="eastAsia" w:ascii="仿宋_GB2312" w:hAnsi="仿宋_GB2312" w:eastAsia="仿宋_GB2312" w:cs="仿宋_GB2312"/>
                <w:kern w:val="2"/>
                <w:sz w:val="32"/>
                <w:szCs w:val="28"/>
              </w:rPr>
              <w:t>姓名</w:t>
            </w:r>
          </w:p>
        </w:tc>
        <w:tc>
          <w:tcPr>
            <w:tcW w:w="2033" w:type="dxa"/>
            <w:vAlign w:val="center"/>
          </w:tcPr>
          <w:p>
            <w:pPr>
              <w:pStyle w:val="5"/>
              <w:spacing w:beforeAutospacing="0" w:afterAutospacing="0" w:line="400" w:lineRule="exact"/>
              <w:jc w:val="center"/>
              <w:rPr>
                <w:rFonts w:ascii="仿宋_GB2312" w:hAnsi="仿宋_GB2312" w:eastAsia="仿宋_GB2312" w:cs="仿宋_GB2312"/>
                <w:kern w:val="2"/>
                <w:sz w:val="32"/>
                <w:szCs w:val="28"/>
              </w:rPr>
            </w:pPr>
            <w:r>
              <w:rPr>
                <w:rFonts w:hint="eastAsia" w:ascii="仿宋_GB2312" w:hAnsi="仿宋_GB2312" w:eastAsia="仿宋_GB2312" w:cs="仿宋_GB2312"/>
                <w:kern w:val="2"/>
                <w:sz w:val="32"/>
                <w:szCs w:val="28"/>
              </w:rPr>
              <w:t>录取志愿</w:t>
            </w:r>
          </w:p>
        </w:tc>
        <w:tc>
          <w:tcPr>
            <w:tcW w:w="1701" w:type="dxa"/>
            <w:vAlign w:val="center"/>
          </w:tcPr>
          <w:p>
            <w:pPr>
              <w:pStyle w:val="5"/>
              <w:spacing w:beforeAutospacing="0" w:afterAutospacing="0" w:line="400" w:lineRule="exact"/>
              <w:jc w:val="center"/>
              <w:rPr>
                <w:rFonts w:ascii="仿宋_GB2312" w:hAnsi="仿宋_GB2312" w:eastAsia="仿宋_GB2312" w:cs="仿宋_GB2312"/>
                <w:kern w:val="2"/>
                <w:sz w:val="32"/>
                <w:szCs w:val="28"/>
              </w:rPr>
            </w:pPr>
            <w:r>
              <w:rPr>
                <w:rFonts w:hint="eastAsia" w:ascii="仿宋_GB2312" w:hAnsi="仿宋_GB2312" w:eastAsia="仿宋_GB2312" w:cs="仿宋_GB2312"/>
                <w:kern w:val="2"/>
                <w:sz w:val="32"/>
                <w:szCs w:val="28"/>
              </w:rPr>
              <w:t>是否进入体检</w:t>
            </w:r>
          </w:p>
        </w:tc>
        <w:tc>
          <w:tcPr>
            <w:tcW w:w="3215" w:type="dxa"/>
            <w:vAlign w:val="center"/>
          </w:tcPr>
          <w:p>
            <w:pPr>
              <w:pStyle w:val="5"/>
              <w:spacing w:beforeAutospacing="0" w:afterAutospacing="0" w:line="400" w:lineRule="exact"/>
              <w:jc w:val="center"/>
              <w:rPr>
                <w:rFonts w:ascii="仿宋_GB2312" w:hAnsi="仿宋_GB2312" w:eastAsia="仿宋_GB2312" w:cs="仿宋_GB2312"/>
                <w:kern w:val="2"/>
                <w:sz w:val="32"/>
                <w:szCs w:val="28"/>
              </w:rPr>
            </w:pPr>
            <w:r>
              <w:rPr>
                <w:rFonts w:hint="eastAsia" w:ascii="仿宋_GB2312" w:hAnsi="仿宋_GB2312" w:eastAsia="仿宋_GB2312" w:cs="仿宋_GB2312"/>
                <w:kern w:val="2"/>
                <w:sz w:val="32"/>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color w:val="FF0000"/>
                <w:kern w:val="2"/>
                <w:sz w:val="32"/>
                <w:szCs w:val="28"/>
              </w:rPr>
            </w:pPr>
            <w:r>
              <w:rPr>
                <w:rFonts w:hint="eastAsia" w:ascii="宋体" w:hAnsi="宋体" w:eastAsia="宋体" w:cs="宋体"/>
                <w:i w:val="0"/>
                <w:iCs w:val="0"/>
                <w:color w:val="000000"/>
                <w:kern w:val="0"/>
                <w:sz w:val="22"/>
                <w:szCs w:val="22"/>
                <w:u w:val="none"/>
                <w:lang w:val="en-US" w:eastAsia="zh-CN" w:bidi="ar"/>
              </w:rPr>
              <w:t>1</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color w:val="FF0000"/>
                <w:kern w:val="2"/>
                <w:sz w:val="32"/>
                <w:szCs w:val="28"/>
              </w:rPr>
            </w:pPr>
            <w:r>
              <w:rPr>
                <w:rFonts w:hint="eastAsia" w:ascii="宋体" w:hAnsi="宋体" w:eastAsia="宋体" w:cs="宋体"/>
                <w:i w:val="0"/>
                <w:iCs w:val="0"/>
                <w:color w:val="000000"/>
                <w:kern w:val="0"/>
                <w:sz w:val="22"/>
                <w:szCs w:val="22"/>
                <w:u w:val="none"/>
                <w:lang w:val="en-US" w:eastAsia="zh-CN" w:bidi="ar"/>
              </w:rPr>
              <w:t>何斯棋</w:t>
            </w:r>
          </w:p>
        </w:tc>
        <w:tc>
          <w:tcPr>
            <w:tcW w:w="2033" w:type="dxa"/>
            <w:vAlign w:val="center"/>
          </w:tcPr>
          <w:p>
            <w:pPr>
              <w:pStyle w:val="5"/>
              <w:jc w:val="center"/>
              <w:rPr>
                <w:rFonts w:ascii="仿宋_GB2312" w:hAnsi="仿宋_GB2312" w:eastAsia="仿宋_GB2312" w:cs="仿宋_GB2312"/>
                <w:color w:val="FF0000"/>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pStyle w:val="5"/>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color w:val="FF0000"/>
                <w:kern w:val="2"/>
                <w:sz w:val="32"/>
                <w:szCs w:val="28"/>
              </w:rPr>
            </w:pPr>
            <w:r>
              <w:rPr>
                <w:rFonts w:hint="eastAsia" w:ascii="宋体" w:hAnsi="宋体" w:eastAsia="宋体" w:cs="宋体"/>
                <w:i w:val="0"/>
                <w:iCs w:val="0"/>
                <w:color w:val="000000"/>
                <w:kern w:val="0"/>
                <w:sz w:val="22"/>
                <w:szCs w:val="22"/>
                <w:u w:val="none"/>
                <w:lang w:val="en-US" w:eastAsia="zh-CN" w:bidi="ar"/>
              </w:rPr>
              <w:t>2</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color w:val="FF0000"/>
                <w:kern w:val="2"/>
                <w:sz w:val="32"/>
                <w:szCs w:val="28"/>
              </w:rPr>
            </w:pPr>
            <w:r>
              <w:rPr>
                <w:rFonts w:hint="eastAsia" w:ascii="宋体" w:hAnsi="宋体" w:eastAsia="宋体" w:cs="宋体"/>
                <w:i w:val="0"/>
                <w:iCs w:val="0"/>
                <w:color w:val="000000"/>
                <w:kern w:val="0"/>
                <w:sz w:val="22"/>
                <w:szCs w:val="22"/>
                <w:u w:val="none"/>
                <w:lang w:val="en-US" w:eastAsia="zh-CN" w:bidi="ar"/>
              </w:rPr>
              <w:t>段春雪</w:t>
            </w:r>
          </w:p>
        </w:tc>
        <w:tc>
          <w:tcPr>
            <w:tcW w:w="2033" w:type="dxa"/>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ascii="仿宋_GB2312" w:hAnsi="仿宋_GB2312" w:eastAsia="仿宋_GB2312" w:cs="仿宋_GB2312"/>
                <w:color w:val="FF0000"/>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color w:val="FF0000"/>
                <w:kern w:val="2"/>
                <w:sz w:val="32"/>
                <w:szCs w:val="28"/>
              </w:rPr>
            </w:pPr>
            <w:r>
              <w:rPr>
                <w:rFonts w:hint="eastAsia" w:ascii="宋体" w:hAnsi="宋体" w:eastAsia="宋体" w:cs="宋体"/>
                <w:i w:val="0"/>
                <w:iCs w:val="0"/>
                <w:color w:val="000000"/>
                <w:kern w:val="0"/>
                <w:sz w:val="22"/>
                <w:szCs w:val="22"/>
                <w:u w:val="none"/>
                <w:lang w:val="en-US" w:eastAsia="zh-CN" w:bidi="ar"/>
              </w:rPr>
              <w:t>3</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color w:val="FF0000"/>
                <w:kern w:val="2"/>
                <w:sz w:val="32"/>
                <w:szCs w:val="28"/>
              </w:rPr>
            </w:pPr>
            <w:r>
              <w:rPr>
                <w:rFonts w:hint="eastAsia" w:ascii="宋体" w:hAnsi="宋体" w:eastAsia="宋体" w:cs="宋体"/>
                <w:i w:val="0"/>
                <w:iCs w:val="0"/>
                <w:color w:val="000000"/>
                <w:kern w:val="0"/>
                <w:sz w:val="22"/>
                <w:szCs w:val="22"/>
                <w:u w:val="none"/>
                <w:lang w:val="en-US" w:eastAsia="zh-CN" w:bidi="ar"/>
              </w:rPr>
              <w:t>余影轩</w:t>
            </w:r>
          </w:p>
        </w:tc>
        <w:tc>
          <w:tcPr>
            <w:tcW w:w="2033" w:type="dxa"/>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ascii="仿宋_GB2312" w:hAnsi="仿宋_GB2312" w:eastAsia="仿宋_GB2312" w:cs="仿宋_GB2312"/>
                <w:color w:val="FF0000"/>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color w:val="FF0000"/>
                <w:kern w:val="2"/>
                <w:sz w:val="32"/>
                <w:szCs w:val="28"/>
              </w:rPr>
            </w:pPr>
            <w:r>
              <w:rPr>
                <w:rFonts w:hint="eastAsia" w:ascii="宋体" w:hAnsi="宋体" w:eastAsia="宋体" w:cs="宋体"/>
                <w:i w:val="0"/>
                <w:iCs w:val="0"/>
                <w:color w:val="000000"/>
                <w:kern w:val="0"/>
                <w:sz w:val="22"/>
                <w:szCs w:val="22"/>
                <w:u w:val="none"/>
                <w:lang w:val="en-US" w:eastAsia="zh-CN" w:bidi="ar"/>
              </w:rPr>
              <w:t>4</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color w:val="FF0000"/>
                <w:kern w:val="2"/>
                <w:sz w:val="32"/>
                <w:szCs w:val="28"/>
              </w:rPr>
            </w:pPr>
            <w:r>
              <w:rPr>
                <w:rFonts w:hint="eastAsia" w:ascii="宋体" w:hAnsi="宋体" w:eastAsia="宋体" w:cs="宋体"/>
                <w:i w:val="0"/>
                <w:iCs w:val="0"/>
                <w:color w:val="000000"/>
                <w:kern w:val="0"/>
                <w:sz w:val="22"/>
                <w:szCs w:val="22"/>
                <w:u w:val="none"/>
                <w:lang w:val="en-US" w:eastAsia="zh-CN" w:bidi="ar"/>
              </w:rPr>
              <w:t>杨盼</w:t>
            </w:r>
          </w:p>
        </w:tc>
        <w:tc>
          <w:tcPr>
            <w:tcW w:w="203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ascii="仿宋_GB2312" w:hAnsi="仿宋_GB2312" w:eastAsia="仿宋_GB2312" w:cs="仿宋_GB2312"/>
                <w:color w:val="FF0000"/>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28"/>
                <w:lang w:eastAsia="zh-CN"/>
              </w:rPr>
            </w:pPr>
            <w:bookmarkStart w:id="0" w:name="_Hlk167906220"/>
            <w:r>
              <w:rPr>
                <w:rFonts w:hint="eastAsia" w:ascii="宋体" w:hAnsi="宋体" w:eastAsia="宋体" w:cs="宋体"/>
                <w:i w:val="0"/>
                <w:iCs w:val="0"/>
                <w:color w:val="000000"/>
                <w:kern w:val="0"/>
                <w:sz w:val="22"/>
                <w:szCs w:val="22"/>
                <w:u w:val="none"/>
                <w:lang w:val="en-US" w:eastAsia="zh-CN" w:bidi="ar"/>
              </w:rPr>
              <w:t>5</w:t>
            </w:r>
          </w:p>
        </w:tc>
        <w:tc>
          <w:tcPr>
            <w:tcW w:w="1347"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28"/>
                <w:lang w:val="en-US" w:eastAsia="zh-CN"/>
              </w:rPr>
            </w:pPr>
            <w:r>
              <w:rPr>
                <w:rFonts w:hint="eastAsia" w:ascii="宋体" w:hAnsi="宋体" w:eastAsia="宋体" w:cs="宋体"/>
                <w:i w:val="0"/>
                <w:iCs w:val="0"/>
                <w:color w:val="000000"/>
                <w:kern w:val="0"/>
                <w:sz w:val="22"/>
                <w:szCs w:val="22"/>
                <w:u w:val="none"/>
                <w:lang w:val="en-US" w:eastAsia="zh-CN" w:bidi="ar"/>
              </w:rPr>
              <w:t>林丁洋</w:t>
            </w:r>
          </w:p>
        </w:tc>
        <w:tc>
          <w:tcPr>
            <w:tcW w:w="203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hint="eastAsia" w:ascii="仿宋_GB2312" w:hAnsi="仿宋_GB2312" w:eastAsia="仿宋_GB2312" w:cs="仿宋_GB2312"/>
                <w:color w:val="auto"/>
                <w:kern w:val="2"/>
                <w:sz w:val="32"/>
                <w:szCs w:val="28"/>
                <w:lang w:val="en-US" w:eastAsia="zh-CN"/>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hint="default" w:ascii="仿宋_GB2312" w:hAnsi="仿宋_GB2312" w:eastAsia="仿宋_GB2312" w:cs="仿宋_GB2312"/>
                <w:color w:val="auto"/>
                <w:kern w:val="2"/>
                <w:sz w:val="32"/>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6</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罗双</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7</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覃文娟</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8</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陈柯言</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9</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方义平</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10</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张新雨</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11</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许思涛</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12</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罗胜珍</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pStyle w:val="5"/>
              <w:jc w:val="center"/>
              <w:rPr>
                <w:rFonts w:ascii="仿宋_GB2312" w:hAnsi="仿宋_GB2312" w:eastAsia="仿宋_GB2312" w:cs="仿宋_GB2312"/>
                <w:color w:val="auto"/>
                <w:kern w:val="2"/>
                <w:sz w:val="32"/>
                <w:szCs w:val="28"/>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13</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周隆金</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28"/>
              </w:rPr>
              <w:t>上浮30%进入体检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14</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卢思宇</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28"/>
              </w:rPr>
              <w:t>上浮30%进入体检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15</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王安琴</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28"/>
              </w:rPr>
              <w:t>上浮30%进入体检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16</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杨倩</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28"/>
              </w:rPr>
              <w:t>上浮30%进入体检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1347" w:type="dxa"/>
            <w:vAlign w:val="center"/>
          </w:tcPr>
          <w:p>
            <w:pPr>
              <w:keepNext w:val="0"/>
              <w:keepLines w:val="0"/>
              <w:widowControl/>
              <w:suppressLineNumbers w:val="0"/>
              <w:jc w:val="center"/>
              <w:textAlignment w:val="center"/>
              <w:rPr>
                <w:rFonts w:ascii="仿宋_GB2312" w:hAnsi="仿宋_GB2312" w:eastAsia="仿宋_GB2312" w:cs="仿宋_GB2312"/>
                <w:kern w:val="2"/>
                <w:sz w:val="32"/>
                <w:szCs w:val="28"/>
              </w:rPr>
            </w:pPr>
            <w:r>
              <w:rPr>
                <w:rFonts w:hint="eastAsia" w:ascii="宋体" w:hAnsi="宋体" w:eastAsia="宋体" w:cs="宋体"/>
                <w:i w:val="0"/>
                <w:iCs w:val="0"/>
                <w:color w:val="000000"/>
                <w:kern w:val="0"/>
                <w:sz w:val="22"/>
                <w:szCs w:val="22"/>
                <w:u w:val="none"/>
                <w:lang w:val="en-US" w:eastAsia="zh-CN" w:bidi="ar"/>
              </w:rPr>
              <w:t>梁芬</w:t>
            </w:r>
          </w:p>
        </w:tc>
        <w:tc>
          <w:tcPr>
            <w:tcW w:w="2033" w:type="dxa"/>
            <w:vAlign w:val="center"/>
          </w:tcPr>
          <w:p>
            <w:pPr>
              <w:jc w:val="center"/>
              <w:rPr>
                <w:rFonts w:ascii="仿宋_GB2312" w:hAnsi="仿宋_GB2312" w:eastAsia="仿宋_GB2312" w:cs="仿宋_GB2312"/>
                <w:kern w:val="2"/>
                <w:sz w:val="32"/>
                <w:szCs w:val="28"/>
              </w:rPr>
            </w:pPr>
            <w:r>
              <w:rPr>
                <w:rFonts w:hint="eastAsia" w:ascii="仿宋_GB2312" w:hAnsi="仿宋_GB2312" w:eastAsia="仿宋_GB2312" w:cs="仿宋_GB2312"/>
                <w:color w:val="auto"/>
                <w:kern w:val="2"/>
                <w:sz w:val="32"/>
                <w:szCs w:val="28"/>
                <w:vertAlign w:val="baseline"/>
                <w:lang w:val="en-US" w:eastAsia="zh-CN"/>
              </w:rPr>
              <w:t>第一志愿</w:t>
            </w:r>
          </w:p>
        </w:tc>
        <w:tc>
          <w:tcPr>
            <w:tcW w:w="1701"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32"/>
                <w:szCs w:val="28"/>
              </w:rPr>
              <w:t>是</w:t>
            </w:r>
          </w:p>
        </w:tc>
        <w:tc>
          <w:tcPr>
            <w:tcW w:w="3215" w:type="dxa"/>
            <w:vAlign w:val="center"/>
          </w:tcPr>
          <w:p>
            <w:pPr>
              <w:jc w:val="center"/>
              <w:rPr>
                <w:rFonts w:ascii="仿宋_GB2312" w:hAnsi="仿宋_GB2312" w:eastAsia="仿宋_GB2312" w:cs="仿宋_GB2312"/>
                <w:color w:val="auto"/>
                <w:kern w:val="2"/>
                <w:sz w:val="32"/>
                <w:szCs w:val="28"/>
              </w:rPr>
            </w:pPr>
            <w:r>
              <w:rPr>
                <w:rFonts w:hint="eastAsia" w:ascii="仿宋_GB2312" w:hAnsi="仿宋_GB2312" w:eastAsia="仿宋_GB2312" w:cs="仿宋_GB2312"/>
                <w:color w:val="auto"/>
                <w:kern w:val="2"/>
                <w:sz w:val="28"/>
              </w:rPr>
              <w:t>上浮30%进入体检</w:t>
            </w:r>
          </w:p>
        </w:tc>
      </w:tr>
      <w:bookmarkEnd w:id="0"/>
    </w:tbl>
    <w:p>
      <w:pPr>
        <w:pStyle w:val="5"/>
        <w:shd w:val="clear" w:color="auto" w:fill="FFFFFF"/>
        <w:rPr>
          <w:rFonts w:ascii="仿宋_GB2312" w:hAnsi="仿宋_GB2312" w:eastAsia="仿宋_GB2312" w:cs="仿宋_GB2312"/>
          <w:kern w:val="2"/>
          <w:sz w:val="32"/>
          <w:szCs w:val="28"/>
        </w:rPr>
      </w:pP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MGY5ZjVmYWM2NzAwZDU5ZTBjODBlNDIxZDY2YzIifQ=="/>
  </w:docVars>
  <w:rsids>
    <w:rsidRoot w:val="00EC53E3"/>
    <w:rsid w:val="00371CF3"/>
    <w:rsid w:val="00480BBA"/>
    <w:rsid w:val="004942ED"/>
    <w:rsid w:val="004A7B22"/>
    <w:rsid w:val="00653533"/>
    <w:rsid w:val="00706B3D"/>
    <w:rsid w:val="008316FD"/>
    <w:rsid w:val="009C6E8B"/>
    <w:rsid w:val="00A01A93"/>
    <w:rsid w:val="00E01CE4"/>
    <w:rsid w:val="00E12911"/>
    <w:rsid w:val="00E42F77"/>
    <w:rsid w:val="00EC53E3"/>
    <w:rsid w:val="00F0028D"/>
    <w:rsid w:val="04587CAC"/>
    <w:rsid w:val="07EF051B"/>
    <w:rsid w:val="0DA43871"/>
    <w:rsid w:val="1A722F70"/>
    <w:rsid w:val="23462770"/>
    <w:rsid w:val="251D41DD"/>
    <w:rsid w:val="3344502A"/>
    <w:rsid w:val="33C323F3"/>
    <w:rsid w:val="34BD5094"/>
    <w:rsid w:val="34CF172A"/>
    <w:rsid w:val="3FEE0A6F"/>
    <w:rsid w:val="43F140CF"/>
    <w:rsid w:val="46D422B5"/>
    <w:rsid w:val="480768FB"/>
    <w:rsid w:val="488F68F0"/>
    <w:rsid w:val="4B2D4307"/>
    <w:rsid w:val="5C207CFF"/>
    <w:rsid w:val="5E1E44A5"/>
    <w:rsid w:val="69AC6EAA"/>
    <w:rsid w:val="6B8F6C0C"/>
    <w:rsid w:val="7A20268C"/>
    <w:rsid w:val="7CB44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autoRedefine/>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customStyle="1" w:styleId="10">
    <w:name w:val="List Paragraph1"/>
    <w:basedOn w:val="1"/>
    <w:autoRedefine/>
    <w:qFormat/>
    <w:uiPriority w:val="34"/>
    <w:rPr>
      <w:rFonts w:ascii="等线" w:hAnsi="等线"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293</Words>
  <Characters>318</Characters>
  <Lines>14</Lines>
  <Paragraphs>4</Paragraphs>
  <TotalTime>1</TotalTime>
  <ScaleCrop>false</ScaleCrop>
  <LinksUpToDate>false</LinksUpToDate>
  <CharactersWithSpaces>434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2024-05-15T16:01:00Z</dcterms:created>
  <dc:creator>超级飞侠</dc:creator>
  <cp:lastModifiedBy>cat.</cp:lastModifiedBy>
  <cp:lastPrinted>2024-05-16T08:14:00Z</cp:lastPrinted>
  <dcterms:modified xsi:type="dcterms:W3CDTF">2024-05-30T07:33:42Z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3D247AB0454948DD83BA85103A31983D_13</vt:lpwstr>
  </property>
</Properties>
</file>